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廉洁承诺书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福州市中医院：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</w:t>
      </w:r>
      <w:bookmarkStart w:id="0" w:name="_GoBack"/>
      <w:r>
        <w:rPr>
          <w:rFonts w:hint="eastAsia"/>
          <w:sz w:val="28"/>
          <w:szCs w:val="28"/>
        </w:rPr>
        <w:t>医学装备</w:t>
      </w:r>
      <w:bookmarkEnd w:id="0"/>
      <w:r>
        <w:rPr>
          <w:rFonts w:hint="eastAsia"/>
          <w:sz w:val="28"/>
          <w:szCs w:val="28"/>
        </w:rPr>
        <w:t>购销活动的廉洁性，防止发生各种违法、违纪案件和不良行为，我公司郑重承诺如下：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1、遵守国家的法律法规，依法办理医学装备购销业务，保证不搞违法乱纪活动，自觉接受执法、执纪部门的监督检查。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2、在医学装备购销活动中，保证不以任何形式给予回扣等商业贿赂。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3、在业务交往中，保证不赠送各种礼金、有价证券和贵重物品，不给贵方人员报销应由个人支付的费用。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4、维护正常的医疗秩序，保证不以宴请、高消费娱乐等手段影响医院的医学装备选择权。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5、以上承诺如有违反，我公司愿意接受停止供应、取消市场调研资格、记入不良行为数据库等处理，以及执法、执纪部门的其他处理。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6、本承诺书签字盖章生效。</w:t>
      </w:r>
    </w:p>
    <w:p>
      <w:r>
        <w:t>   </w:t>
      </w:r>
    </w:p>
    <w:p>
      <w:r>
        <w:t>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承诺单位（盖章）</w:t>
      </w:r>
      <w:r>
        <w:rPr>
          <w:sz w:val="28"/>
          <w:szCs w:val="28"/>
        </w:rPr>
        <w:t>  </w:t>
      </w: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3DD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312</Words>
  <Characters>312</Characters>
  <Lines>2</Lines>
  <Paragraphs>1</Paragraphs>
  <TotalTime>15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吴雄鹏</cp:lastModifiedBy>
  <dcterms:modified xsi:type="dcterms:W3CDTF">2023-08-04T02:06:16Z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03BBD2AF10324E7E940FC8EE293F0081_13</vt:lpwstr>
  </property>
</Properties>
</file>